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9551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830384E" wp14:editId="0CECC52E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29490338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710D370F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230631BD" w14:textId="77777777" w:rsidR="00265F9F" w:rsidRDefault="00A80BF9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2553C11" wp14:editId="4AEE4785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11E6861D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53C11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11E6861D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01248" behindDoc="0" locked="0" layoutInCell="1" allowOverlap="1" wp14:anchorId="323A9029" wp14:editId="0BB93C61">
            <wp:simplePos x="0" y="0"/>
            <wp:positionH relativeFrom="column">
              <wp:posOffset>530177</wp:posOffset>
            </wp:positionH>
            <wp:positionV relativeFrom="paragraph">
              <wp:posOffset>214630</wp:posOffset>
            </wp:positionV>
            <wp:extent cx="3695700" cy="352149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A01F5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5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C4E13A7" wp14:editId="3A54D345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39E398" wp14:editId="3EDD1CC7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3FAED9BB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31E3AC02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064A90BD" w14:textId="77777777" w:rsidR="004222A3" w:rsidRPr="004222A3" w:rsidRDefault="004222A3" w:rsidP="004222A3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4222A3">
        <w:rPr>
          <w:rFonts w:ascii="Arial" w:hAnsi="Arial" w:cs="Arial"/>
          <w:sz w:val="20"/>
          <w:szCs w:val="20"/>
        </w:rPr>
        <w:t xml:space="preserve">Ante la necesidad y la disposición ministerial de seguir capacitando en el marco de la transversalización de la perspectiva de género en el accionar policial, nos proponemos: ofrecer al personal policial que cumple funciones en los Comandos de Patrulla una introducción de la perspectiva de género en la institución policial, para garantizar el acceso a la justicia a las personas que sufren violencia, comprender los marcos legales vigentes, resoluciones ministeriales y protocolos de actuación fines garantizar un proceder asertivo y eficiente en el patrullaje preventivo reactivo y promover el trabajo articulado en territorio en materia de violencia por razones de género. </w:t>
      </w:r>
    </w:p>
    <w:p w14:paraId="759F4520" w14:textId="77777777" w:rsidR="004222A3" w:rsidRDefault="004222A3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7A2BCBBE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7D34203F" w14:textId="77777777" w:rsidR="00A5632B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55F1">
        <w:rPr>
          <w:rFonts w:ascii="Arial" w:hAnsi="Arial" w:cs="Arial"/>
          <w:sz w:val="20"/>
          <w:szCs w:val="20"/>
        </w:rPr>
        <w:t xml:space="preserve">ersonal </w:t>
      </w:r>
      <w:r>
        <w:rPr>
          <w:rFonts w:ascii="Arial" w:hAnsi="Arial" w:cs="Arial"/>
          <w:sz w:val="20"/>
          <w:szCs w:val="20"/>
        </w:rPr>
        <w:t xml:space="preserve">policial del comando que patrulla de las </w:t>
      </w:r>
      <w:r w:rsidR="00B055F1">
        <w:rPr>
          <w:rFonts w:ascii="Arial" w:hAnsi="Arial" w:cs="Arial"/>
          <w:sz w:val="20"/>
          <w:szCs w:val="20"/>
        </w:rPr>
        <w:t>Policías de la provincia de Buenos Aires</w:t>
      </w:r>
      <w:r w:rsidR="00D90294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53C60433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6E9C0758" w14:textId="77777777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  <w:r w:rsidR="004222A3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afectación </w:t>
      </w:r>
      <w:r w:rsidR="00D90294">
        <w:rPr>
          <w:rFonts w:ascii="Arial" w:hAnsi="Arial" w:cs="Arial"/>
          <w:sz w:val="20"/>
          <w:szCs w:val="20"/>
        </w:rPr>
        <w:t>al servicio</w:t>
      </w:r>
      <w:r w:rsidR="00A11BD2">
        <w:rPr>
          <w:rFonts w:ascii="Arial" w:hAnsi="Arial" w:cs="Arial"/>
          <w:sz w:val="20"/>
          <w:szCs w:val="20"/>
        </w:rPr>
        <w:t>.</w:t>
      </w:r>
    </w:p>
    <w:p w14:paraId="72D2AD9B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75B1038" w14:textId="7D2672C0" w:rsidR="00776D6C" w:rsidRPr="00F346D2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531E91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531E91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1B89E008" w14:textId="77777777" w:rsidR="0042663A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1364426A" w14:textId="77777777" w:rsidR="00A5632B" w:rsidRPr="00611D44" w:rsidRDefault="004222A3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</w:p>
    <w:p w14:paraId="08549622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30103D9E" w14:textId="2F0E2A0C" w:rsidR="00F346D2" w:rsidRDefault="00B055F1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proofErr w:type="gramStart"/>
      <w:r w:rsidR="00531E91">
        <w:rPr>
          <w:rFonts w:ascii="Arial" w:hAnsi="Arial" w:cs="Arial"/>
          <w:sz w:val="20"/>
          <w:szCs w:val="20"/>
        </w:rPr>
        <w:t>A</w:t>
      </w:r>
      <w:r w:rsidR="004222A3">
        <w:rPr>
          <w:rFonts w:ascii="Arial" w:hAnsi="Arial" w:cs="Arial"/>
          <w:sz w:val="20"/>
          <w:szCs w:val="20"/>
        </w:rPr>
        <w:t>bril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 w:rsidR="00531E91">
        <w:rPr>
          <w:rFonts w:ascii="Arial" w:hAnsi="Arial" w:cs="Arial"/>
          <w:sz w:val="20"/>
          <w:szCs w:val="20"/>
        </w:rPr>
        <w:t>N</w:t>
      </w:r>
      <w:r w:rsidR="004222A3">
        <w:rPr>
          <w:rFonts w:ascii="Arial" w:hAnsi="Arial" w:cs="Arial"/>
          <w:sz w:val="20"/>
          <w:szCs w:val="20"/>
        </w:rPr>
        <w:t xml:space="preserve">oviembre </w:t>
      </w:r>
      <w:r w:rsidR="000F49B0">
        <w:rPr>
          <w:rFonts w:ascii="Arial" w:hAnsi="Arial" w:cs="Arial"/>
          <w:sz w:val="20"/>
          <w:szCs w:val="20"/>
        </w:rPr>
        <w:t>de</w:t>
      </w:r>
      <w:r w:rsidR="005C4CCD">
        <w:rPr>
          <w:rFonts w:ascii="Arial" w:hAnsi="Arial" w:cs="Arial"/>
          <w:sz w:val="20"/>
          <w:szCs w:val="20"/>
        </w:rPr>
        <w:t>l</w:t>
      </w:r>
      <w:r w:rsidR="000F49B0">
        <w:rPr>
          <w:rFonts w:ascii="Arial" w:hAnsi="Arial" w:cs="Arial"/>
          <w:sz w:val="20"/>
          <w:szCs w:val="20"/>
        </w:rPr>
        <w:t xml:space="preserve"> 2026</w:t>
      </w:r>
      <w:r w:rsidR="00F03CD8">
        <w:rPr>
          <w:rFonts w:ascii="Arial" w:hAnsi="Arial" w:cs="Arial"/>
          <w:sz w:val="20"/>
          <w:szCs w:val="20"/>
        </w:rPr>
        <w:t>.</w:t>
      </w:r>
    </w:p>
    <w:p w14:paraId="7A1890C4" w14:textId="42C01592" w:rsidR="005C4CCD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4222A3">
        <w:rPr>
          <w:rFonts w:ascii="Arial" w:hAnsi="Arial" w:cs="Arial"/>
          <w:sz w:val="20"/>
          <w:szCs w:val="20"/>
        </w:rPr>
        <w:t>5</w:t>
      </w:r>
      <w:r w:rsidR="00F03CD8">
        <w:rPr>
          <w:rFonts w:ascii="Arial" w:hAnsi="Arial" w:cs="Arial"/>
          <w:sz w:val="20"/>
          <w:szCs w:val="20"/>
        </w:rPr>
        <w:t xml:space="preserve">0 vacantes </w:t>
      </w:r>
      <w:r w:rsidR="00531E91">
        <w:rPr>
          <w:rFonts w:ascii="Arial" w:hAnsi="Arial" w:cs="Arial"/>
          <w:sz w:val="20"/>
          <w:szCs w:val="20"/>
        </w:rPr>
        <w:t>por</w:t>
      </w:r>
      <w:r w:rsidR="00F03CD8">
        <w:rPr>
          <w:rFonts w:ascii="Arial" w:hAnsi="Arial" w:cs="Arial"/>
          <w:sz w:val="20"/>
          <w:szCs w:val="20"/>
        </w:rPr>
        <w:t xml:space="preserve"> 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1B769C27" w14:textId="1427B95B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531E91">
        <w:rPr>
          <w:rFonts w:ascii="Arial" w:hAnsi="Arial" w:cs="Arial"/>
          <w:sz w:val="20"/>
          <w:szCs w:val="20"/>
        </w:rPr>
        <w:t>gerocapacitacion.mseg@gmail.com</w:t>
      </w:r>
    </w:p>
    <w:p w14:paraId="30513BD7" w14:textId="77777777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37717F5F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0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4BB4" w14:textId="77777777" w:rsidR="00F85F87" w:rsidRDefault="00F85F87" w:rsidP="003834FE">
      <w:pPr>
        <w:spacing w:after="0" w:line="240" w:lineRule="auto"/>
      </w:pPr>
      <w:r>
        <w:separator/>
      </w:r>
    </w:p>
  </w:endnote>
  <w:endnote w:type="continuationSeparator" w:id="0">
    <w:p w14:paraId="35F2257D" w14:textId="77777777" w:rsidR="00F85F87" w:rsidRDefault="00F85F87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4BF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AFA2" w14:textId="77777777" w:rsidR="00F85F87" w:rsidRDefault="00F85F87" w:rsidP="003834FE">
      <w:pPr>
        <w:spacing w:after="0" w:line="240" w:lineRule="auto"/>
      </w:pPr>
      <w:r>
        <w:separator/>
      </w:r>
    </w:p>
  </w:footnote>
  <w:footnote w:type="continuationSeparator" w:id="0">
    <w:p w14:paraId="6E2658A6" w14:textId="77777777" w:rsidR="00F85F87" w:rsidRDefault="00F85F87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824F5"/>
    <w:rsid w:val="000D730F"/>
    <w:rsid w:val="000F49B0"/>
    <w:rsid w:val="001D151E"/>
    <w:rsid w:val="00210888"/>
    <w:rsid w:val="00230CA6"/>
    <w:rsid w:val="00265F9F"/>
    <w:rsid w:val="002A2DE7"/>
    <w:rsid w:val="002C1CCD"/>
    <w:rsid w:val="003513E0"/>
    <w:rsid w:val="00375D6F"/>
    <w:rsid w:val="003834FE"/>
    <w:rsid w:val="003C3B26"/>
    <w:rsid w:val="003C755A"/>
    <w:rsid w:val="004222A3"/>
    <w:rsid w:val="0042663A"/>
    <w:rsid w:val="00450A6A"/>
    <w:rsid w:val="004547D8"/>
    <w:rsid w:val="00486FCD"/>
    <w:rsid w:val="004C3E53"/>
    <w:rsid w:val="004E40D4"/>
    <w:rsid w:val="00531E91"/>
    <w:rsid w:val="00576206"/>
    <w:rsid w:val="005A7572"/>
    <w:rsid w:val="005B2D18"/>
    <w:rsid w:val="005C4CCD"/>
    <w:rsid w:val="00611D44"/>
    <w:rsid w:val="0064299D"/>
    <w:rsid w:val="00776D6C"/>
    <w:rsid w:val="007953F3"/>
    <w:rsid w:val="007B0597"/>
    <w:rsid w:val="00812167"/>
    <w:rsid w:val="00840E7C"/>
    <w:rsid w:val="009B1367"/>
    <w:rsid w:val="009C4E0D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31812"/>
    <w:rsid w:val="00B4727D"/>
    <w:rsid w:val="00B566BB"/>
    <w:rsid w:val="00B812E3"/>
    <w:rsid w:val="00BF7098"/>
    <w:rsid w:val="00C206A5"/>
    <w:rsid w:val="00CD3533"/>
    <w:rsid w:val="00D32814"/>
    <w:rsid w:val="00D54001"/>
    <w:rsid w:val="00D90294"/>
    <w:rsid w:val="00E0768F"/>
    <w:rsid w:val="00E534B8"/>
    <w:rsid w:val="00F03CD8"/>
    <w:rsid w:val="00F243A2"/>
    <w:rsid w:val="00F346D2"/>
    <w:rsid w:val="00F85F87"/>
    <w:rsid w:val="00FC646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9880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3FE0-BEF9-4DAD-AA41-C872317A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21</cp:revision>
  <cp:lastPrinted>2026-02-13T22:17:00Z</cp:lastPrinted>
  <dcterms:created xsi:type="dcterms:W3CDTF">2026-02-23T20:55:00Z</dcterms:created>
  <dcterms:modified xsi:type="dcterms:W3CDTF">2026-02-25T14:04:00Z</dcterms:modified>
</cp:coreProperties>
</file>